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9FA4D">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PREFACE</w:t>
      </w:r>
    </w:p>
    <w:p w14:paraId="04D7D3FF">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239E53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Botany is the branch of biology concerned with the scientific study of plants and their structure. A person who pursues the study of structure, growth, and identification of plants is known as botanist. Traditionally, the botanists studied all organisms that were not classified as animals.</w:t>
      </w:r>
    </w:p>
    <w:p w14:paraId="5EFB1AA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FB91B2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However, due to constant research, our knowledge about the myriad forms of floral life including the microbes has greatly increased over the years. Although the study of viruses and bacteria is today a specialised field known as microbiology, and the status of many organisms as plants or animals has not yet been firmly established, yet they are usually covered in introductory courses in botany.</w:t>
      </w:r>
    </w:p>
    <w:p w14:paraId="661D2A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31FEA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series of scientific developments during the 20th century—which are continuing in the new millennium—have complemented the study of a vast variety of plant life and led to a phenomenal expansion in the field of botany. Three major developments are primarily responsible for this expansion of knowledge:</w:t>
      </w:r>
    </w:p>
    <w:p w14:paraId="76F2537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EABA9C">
      <w:pPr>
        <w:pStyle w:val="6"/>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several expeditions to far-flung regions of the world for the purpose of obtaining undiscovered species of flora and fauna, particularly in the mountainous outreaches of the Himalayas, the South American continent including the Amazon basin, the tropical forests of Asia and the fertile hilly areas of Australia, India and many European countries;</w:t>
      </w:r>
    </w:p>
    <w:p w14:paraId="5E29E412">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16DCC5B9">
      <w:pPr>
        <w:pStyle w:val="6"/>
        <w:keepNext w:val="0"/>
        <w:keepLines w:val="0"/>
        <w:widowControl/>
        <w:numPr>
          <w:ilvl w:val="0"/>
          <w:numId w:val="1"/>
        </w:numPr>
        <w:suppressLineNumbers w:val="0"/>
        <w:shd w:val="clear" w:fill="F0F2F5"/>
        <w:spacing w:before="0" w:beforeAutospacing="0" w:after="0" w:afterAutospacing="0"/>
        <w:ind w:left="0" w:leftChars="0" w:right="0" w:rightChars="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rapid strides made by medical sciences and continuous research for new plant drugs and the derivatives from various medicinal plants; and (iii) the spinoff from botany of the new field of biotechnology that deals specifically with plant genetics in revolutionary ways.</w:t>
      </w:r>
    </w:p>
    <w:p w14:paraId="2B9CF630">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035DF876">
      <w:pPr>
        <w:pStyle w:val="6"/>
        <w:keepNext w:val="0"/>
        <w:keepLines w:val="0"/>
        <w:widowControl/>
        <w:numPr>
          <w:ilvl w:val="0"/>
          <w:numId w:val="1"/>
        </w:numPr>
        <w:suppressLineNumbers w:val="0"/>
        <w:shd w:val="clear" w:fill="F0F2F5"/>
        <w:spacing w:before="0" w:beforeAutospacing="0" w:after="0" w:afterAutospacing="0"/>
        <w:ind w:left="0" w:leftChars="0" w:right="0" w:rightChars="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pure and applied plant science including taxonomy, classification, anatomy, cell biology, plant pathology, genetics, ecology, microbiology and horticulture. Though the approach is not encyclopaedic, yet it includes all the basic terms on the subject. The constraints must, however, be accepted because a dictionary which purports to line up the words of a growing and changing science of plants must necessarily confine much of its efforts to reporting basic, important and specific terminology, as is revealed in the authoritative literature in the field.</w:t>
      </w:r>
    </w:p>
    <w:p w14:paraId="0C1FE10D">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6F3FAECA">
      <w:pPr>
        <w:pStyle w:val="6"/>
        <w:keepNext w:val="0"/>
        <w:keepLines w:val="0"/>
        <w:widowControl/>
        <w:numPr>
          <w:ilvl w:val="0"/>
          <w:numId w:val="1"/>
        </w:numPr>
        <w:suppressLineNumbers w:val="0"/>
        <w:shd w:val="clear" w:fill="F0F2F5"/>
        <w:spacing w:before="0" w:beforeAutospacing="0" w:after="0" w:afterAutospacing="0"/>
        <w:ind w:left="0" w:leftChars="0" w:right="0" w:rightChars="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Many illustrations have been incorporated to acquaint the readers with the explained plant species thoroughly. Labelling has been given wherever required to add to the readers’ knowledge. Each term has been explained in a simple language and straightforward manner. However, the technical correctness has not been tinkered with just to simplify the terms. In case a term warrants more than one connotations, they have been provided pointwise for complete comprehension by the readers.</w:t>
      </w:r>
    </w:p>
    <w:p w14:paraId="061522FB">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122FB329">
      <w:pPr>
        <w:pStyle w:val="6"/>
        <w:keepNext w:val="0"/>
        <w:keepLines w:val="0"/>
        <w:widowControl/>
        <w:numPr>
          <w:ilvl w:val="0"/>
          <w:numId w:val="1"/>
        </w:numPr>
        <w:suppressLineNumbers w:val="0"/>
        <w:shd w:val="clear" w:fill="F0F2F5"/>
        <w:spacing w:before="0" w:beforeAutospacing="0" w:after="0" w:afterAutospacing="0"/>
        <w:ind w:left="0" w:leftChars="0" w:right="0" w:rightChars="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dictionary will prove extremely useful to students, teachers, naturalists, geographers and researchers in botanical science.</w:t>
      </w:r>
    </w:p>
    <w:p w14:paraId="5D33538E">
      <w:pPr>
        <w:pStyle w:val="6"/>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19A6B77A">
      <w:pPr>
        <w:pStyle w:val="6"/>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63EBBB9C">
      <w:pPr>
        <w:pStyle w:val="6"/>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02C13B60">
      <w:pPr>
        <w:pStyle w:val="6"/>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23796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default" w:ascii="Times New Roman" w:hAnsi="Times New Roman" w:cs="Times New Roman"/>
          <w:b/>
          <w:bCs/>
          <w:i w:val="0"/>
          <w:iCs w:val="0"/>
          <w:caps w:val="0"/>
          <w:color w:val="000000"/>
          <w:spacing w:val="0"/>
          <w:sz w:val="24"/>
          <w:szCs w:val="24"/>
          <w:shd w:val="clear" w:fill="F0F2F5"/>
        </w:rPr>
      </w:pPr>
      <w:r>
        <w:rPr>
          <w:rStyle w:val="7"/>
          <w:rFonts w:hint="default" w:ascii="Times New Roman" w:hAnsi="Times New Roman" w:cs="Times New Roman"/>
          <w:b/>
          <w:bCs/>
          <w:i w:val="0"/>
          <w:iCs w:val="0"/>
          <w:caps w:val="0"/>
          <w:color w:val="000000"/>
          <w:spacing w:val="0"/>
          <w:sz w:val="24"/>
          <w:szCs w:val="24"/>
          <w:shd w:val="clear" w:fill="F0F2F5"/>
        </w:rPr>
        <w:t>A section</w:t>
      </w:r>
    </w:p>
    <w:p w14:paraId="5C15D4CC">
      <w:pPr>
        <w:rPr>
          <w:rFonts w:hint="default"/>
        </w:rPr>
      </w:pPr>
    </w:p>
    <w:p w14:paraId="7922BAB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abalone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marine mollusc related to limpets and also known as an ormer or earshell. The body is snail-like and fringed with tentacles. The single shell has a line of holes across it, through which water is exhaled. Some abalones are among the largest shellfish. They are commonest in warmer waters.</w:t>
      </w:r>
    </w:p>
    <w:p w14:paraId="0D128E8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11F1A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abaxial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that surface of a structure which is remote or turned away from the axis such as the lower surface of a leaf.</w:t>
      </w:r>
    </w:p>
    <w:p w14:paraId="505E643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9BA31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abiogenesis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means the producing of living things from unliving material as envisaged in the theory of the ‘origin of life’.</w:t>
      </w:r>
    </w:p>
    <w:p w14:paraId="4016C3D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296B68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abjunction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the separation of a spore from its stalk, by means of a septum.</w:t>
      </w:r>
    </w:p>
    <w:p w14:paraId="581D466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4615D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abrasion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refers to physical weathering of a rock surface by running water, glaciers or wind laden with fine particles.</w:t>
      </w:r>
    </w:p>
    <w:p w14:paraId="65672EE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195EEE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abruptly pinnate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refers to leaves, e.g. pinnate with no small leaf ending the stem, opposite odd pinnate.</w:t>
      </w:r>
    </w:p>
    <w:p w14:paraId="3AF3B54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9B5A3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abscissa-phelloid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the unsuberised cell of an abscission layer in the bark of trees.</w:t>
      </w:r>
    </w:p>
    <w:p w14:paraId="19B791C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924B5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abscission layer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the layer present at the base of leaf-stalk in woody dicotyledons and gymnosperms, in which the parenchyma cells get separated from one another through dissolution of the middle lamella before leaf fall.</w:t>
      </w:r>
    </w:p>
    <w:p w14:paraId="373385A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7E023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absorption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means movement of ions and water into an organism: (i) as a result of metabolic processes, frequently against an electro-chemical potential gradient (active); (ii) as a result of diffusion along an activity gradient (passive).</w:t>
      </w:r>
    </w:p>
    <w:p w14:paraId="2454E23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44ECB01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r>
        <w:rPr>
          <w:rStyle w:val="7"/>
          <w:rFonts w:hint="default" w:ascii="Times New Roman" w:hAnsi="Times New Roman" w:eastAsia="Segoe UI Historic" w:cs="Times New Roman"/>
          <w:b/>
          <w:bCs/>
          <w:i w:val="0"/>
          <w:iCs w:val="0"/>
          <w:caps w:val="0"/>
          <w:color w:val="000000"/>
          <w:spacing w:val="0"/>
          <w:sz w:val="24"/>
          <w:szCs w:val="24"/>
          <w:shd w:val="clear" w:fill="F0F2F5"/>
        </w:rPr>
        <w:t>abstriction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general term used for the release of a spore from its stalk, particularly by constriction</w:t>
      </w:r>
      <w:r>
        <w:rPr>
          <w:rFonts w:hint="default" w:ascii="Times New Roman" w:hAnsi="Times New Roman" w:eastAsia="Segoe UI Historic" w:cs="Times New Roman"/>
          <w:i w:val="0"/>
          <w:iCs w:val="0"/>
          <w:caps w:val="0"/>
          <w:color w:val="000000"/>
          <w:spacing w:val="0"/>
          <w:sz w:val="24"/>
          <w:szCs w:val="24"/>
          <w:shd w:val="clear" w:fill="F0F2F5"/>
          <w:lang w:val="en-US"/>
        </w:rPr>
        <w:t>.</w:t>
      </w:r>
    </w:p>
    <w:p w14:paraId="4CD11AF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02DD70B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acacia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large group of evergreen trees and shrubs, found mainly in the warm and dry parts of the world, including the African savanna and the Australian bush countryside, where they are called wattles. Many are thorny and bear cylindrical or globular clusters of yellow or white flowers. Some trees are known as mimosas.</w:t>
      </w:r>
    </w:p>
    <w:p w14:paraId="2A50BE8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2C58E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acanthaceae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refers to a family of the tubiferae personales, found in the tropics and sub-tropics. They are mostly shrubs or herbs with a wide range of habitat. The leaves are usually opposite and decussate, and entire, borne on tumid nodes. There are no stipules. The inflorescence is commonly a dichotomous cyme, often short in the leaf-axil. Racemes occur, and solitary flowers are common. Coloured, large bracts and bractioles are also present. The flowers have stamens and ovaries. The ovary stands above the other floral parts of the irregular flower, often with a nectiferous disc below the ovary. The four or five parts of the calyx are fused, as are the petals.</w:t>
      </w:r>
    </w:p>
    <w:p w14:paraId="7C70A93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A3779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acanthus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refers to any of a group of plants with spikes of white or purple flowers and large toothed or spiky leaves. They are found in Africa, Asia and Europe, in areas of dry climates.</w:t>
      </w:r>
    </w:p>
    <w:p w14:paraId="05411D3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8BEEB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acarodomatium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hollow protective structure formed by some miteharbouring plants.</w:t>
      </w:r>
    </w:p>
    <w:p w14:paraId="1EFCD2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1A4EC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acaulescent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means having no stem or seemingly without a stem. Examples are tufted or rosette plants.</w:t>
      </w:r>
    </w:p>
    <w:p w14:paraId="720D34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48249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accelerated erosion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refers to an increased rate of erosion caused by human activities.</w:t>
      </w:r>
    </w:p>
    <w:p w14:paraId="6984AF7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93F5E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accessory cell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cell which is associated with the guard cell of a stoma, but is differing in structure from it and from the ordinary cells of the epidermis.</w:t>
      </w:r>
    </w:p>
    <w:p w14:paraId="18EE692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338477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accessory flower parts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are sepal and petal organs</w:t>
      </w:r>
    </w:p>
    <w:p w14:paraId="5891648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B6CDB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BBF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cs="Times New Roman"/>
          <w:b/>
          <w:bCs/>
          <w:i w:val="0"/>
          <w:iCs w:val="0"/>
          <w:caps w:val="0"/>
          <w:color w:val="000000"/>
          <w:spacing w:val="0"/>
          <w:sz w:val="24"/>
          <w:szCs w:val="24"/>
          <w:shd w:val="clear" w:fill="F0F2F5"/>
        </w:rPr>
        <w:t>B section</w:t>
      </w:r>
    </w:p>
    <w:p w14:paraId="7004ACC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bacca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berry which is formed from an inferior ovary. It means a berry to general.</w:t>
      </w:r>
    </w:p>
    <w:p w14:paraId="71143FC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02065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baccate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used for describing a structure which is shaped like a berry, e.g. the arils of yew.</w:t>
      </w:r>
    </w:p>
    <w:p w14:paraId="1A32B10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9CBABF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bacillus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any bacterium which is shaped like a rod.</w:t>
      </w:r>
    </w:p>
    <w:p w14:paraId="466E1B2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FAD8F0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back cavity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refers to the widened opening between the inside faces of the two guard cells of a stoma.</w:t>
      </w:r>
    </w:p>
    <w:p w14:paraId="3B029B5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7D3BC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bacteria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are minute, single-celled organisms, so small that they cannot be seen with the naked eye. The largest are only about 0.01 mm long. Many are essential to the processes of decay, helping to break down the dead remains of plants and animals and releasing materials that plants can absorb through their roots. Many others have the ability to use atmospheric nitrogen in the building up of nitrates—mineral salts that are vital for healthy growth of plants. Many of the bacteria present in the gut of animals break down food materials and thus provide substances that the animal otherwise won't be able to obtain. The most obvious and negative effect of bacterial activity, however, is disease. Only a small proportion of the species of bacteria are harmful, but even so, the list of diseases that they cause is long. Bacteria may be</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arranged into three groups according to their shape: rod-shaped forms (bacilli), spherical forms (cocci), and curved or spiral forms (spirilli).</w:t>
      </w:r>
    </w:p>
    <w:p w14:paraId="78073A4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094DF9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bacterium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rod-shaped member of the bacteria.</w:t>
      </w:r>
    </w:p>
    <w:p w14:paraId="1DBEDF9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AA6F76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bacteroids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refers to irregular, enlarged or swollen forms of rod-shaped bacteria especially of the root-nodule forming species. They are ultimately absorbed by the cells of the root-nodule.</w:t>
      </w:r>
    </w:p>
    <w:p w14:paraId="2176B68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A9DD0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ballistrospore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spore violently thrown out from its place of formation to bring about wide dispersal.</w:t>
      </w:r>
    </w:p>
    <w:p w14:paraId="7721430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F5252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balsa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tall tree producing the lightest commercial timber. It grows in Western America from Mexico to Bolivia. Some of the wood is very light in weight.</w:t>
      </w:r>
    </w:p>
    <w:p w14:paraId="3D39D98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2190CD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balsam</w:t>
      </w:r>
    </w:p>
    <w:p w14:paraId="78852152">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a semisolid mixture of resins and essential oils. Examples are Canada balsam from </w:t>
      </w:r>
      <w:r>
        <w:rPr>
          <w:rStyle w:val="5"/>
          <w:rFonts w:hint="default" w:ascii="Times New Roman" w:hAnsi="Times New Roman" w:eastAsia="Segoe UI Historic" w:cs="Times New Roman"/>
          <w:i w:val="0"/>
          <w:iCs w:val="0"/>
          <w:caps w:val="0"/>
          <w:color w:val="000000"/>
          <w:spacing w:val="0"/>
          <w:sz w:val="24"/>
          <w:szCs w:val="24"/>
          <w:shd w:val="clear" w:fill="F0F2F5"/>
        </w:rPr>
        <w:t>Abies balsamea</w:t>
      </w:r>
      <w:r>
        <w:rPr>
          <w:rFonts w:hint="default" w:ascii="Times New Roman" w:hAnsi="Times New Roman" w:eastAsia="Segoe UI Historic" w:cs="Times New Roman"/>
          <w:i w:val="0"/>
          <w:iCs w:val="0"/>
          <w:caps w:val="0"/>
          <w:color w:val="000000"/>
          <w:spacing w:val="0"/>
          <w:sz w:val="24"/>
          <w:szCs w:val="24"/>
          <w:shd w:val="clear" w:fill="F0F2F5"/>
        </w:rPr>
        <w:t> and frankinacense from species of </w:t>
      </w:r>
      <w:r>
        <w:rPr>
          <w:rStyle w:val="5"/>
          <w:rFonts w:hint="default" w:ascii="Times New Roman" w:hAnsi="Times New Roman" w:eastAsia="Segoe UI Historic" w:cs="Times New Roman"/>
          <w:i w:val="0"/>
          <w:iCs w:val="0"/>
          <w:caps w:val="0"/>
          <w:color w:val="000000"/>
          <w:spacing w:val="0"/>
          <w:sz w:val="24"/>
          <w:szCs w:val="24"/>
          <w:shd w:val="clear" w:fill="F0F2F5"/>
        </w:rPr>
        <w:t>boswellia</w:t>
      </w:r>
      <w:r>
        <w:rPr>
          <w:rFonts w:hint="default" w:ascii="Times New Roman" w:hAnsi="Times New Roman" w:eastAsia="Segoe UI Historic" w:cs="Times New Roman"/>
          <w:i w:val="0"/>
          <w:iCs w:val="0"/>
          <w:caps w:val="0"/>
          <w:color w:val="000000"/>
          <w:spacing w:val="0"/>
          <w:sz w:val="24"/>
          <w:szCs w:val="24"/>
          <w:shd w:val="clear" w:fill="F0F2F5"/>
        </w:rPr>
        <w:t>.</w:t>
      </w:r>
    </w:p>
    <w:p w14:paraId="18AB4852">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also known as touch-me-not, it is a fleshy-stemmed flowering plant whose ripe seed-pods burst at the slightest touch. Tropical species of balsams are grown for household use.</w:t>
      </w:r>
    </w:p>
    <w:p w14:paraId="75EB12E2">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40645F8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strand of thickened tissue in the thallus of a liverwort; it has a strengthening function.</w:t>
      </w:r>
    </w:p>
    <w:p w14:paraId="6AF27A5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6A9D3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baobab</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an African tree with a very thick trunk up to 15 metres in diameter. It has gourd-like fruit, called monkey bread.</w:t>
      </w:r>
    </w:p>
    <w:p w14:paraId="5B716D5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7F4E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default" w:ascii="Times New Roman" w:hAnsi="Times New Roman" w:cs="Times New Roman"/>
          <w:b/>
          <w:bCs/>
          <w:i w:val="0"/>
          <w:iCs w:val="0"/>
          <w:caps w:val="0"/>
          <w:color w:val="000000"/>
          <w:spacing w:val="0"/>
          <w:sz w:val="24"/>
          <w:szCs w:val="24"/>
          <w:shd w:val="clear" w:fill="F0F2F5"/>
        </w:rPr>
      </w:pPr>
      <w:r>
        <w:rPr>
          <w:rStyle w:val="7"/>
          <w:rFonts w:hint="default" w:ascii="Times New Roman" w:hAnsi="Times New Roman" w:cs="Times New Roman"/>
          <w:b/>
          <w:bCs/>
          <w:i w:val="0"/>
          <w:iCs w:val="0"/>
          <w:caps w:val="0"/>
          <w:color w:val="000000"/>
          <w:spacing w:val="0"/>
          <w:sz w:val="24"/>
          <w:szCs w:val="24"/>
          <w:shd w:val="clear" w:fill="F0F2F5"/>
        </w:rPr>
        <w:t xml:space="preserve">C section </w:t>
      </w:r>
    </w:p>
    <w:p w14:paraId="49E51BED">
      <w:pPr>
        <w:rPr>
          <w:rFonts w:hint="default"/>
        </w:rPr>
      </w:pPr>
    </w:p>
    <w:p w14:paraId="67119A6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cabbage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green vegetable with many varieties. Wild or sea cabbage, the parent stock, grows in Britain and Northern Europe. The three main varieties of cabbage grown for food are white, savoy and red. Brussels sprouts, broccoli, and cauliflower are also descendants of the wild cabbage.</w:t>
      </w:r>
    </w:p>
    <w:p w14:paraId="7711B7E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cactus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flowering plant adapted to desert conditions. Many cacti have vast spreading root systems covering large areas close to the surface of the ground, and are thus able to absorb great volumes of water quickly when the rain comes. The stems are distended and fleshy, sometimes forming enormous water stores. Usually they are pleated, which allows them to expand like a concertina, thus increasing their water-carrying capacity. Cacti are distinguished from all other succulents by the possession of areoles.</w:t>
      </w:r>
    </w:p>
    <w:p w14:paraId="2751D21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106D0D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caducous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used for describing parts of a plant which fall off easily or at an early stage in the life of the plant.</w:t>
      </w:r>
    </w:p>
    <w:p w14:paraId="12AA6BC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334E04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caecum</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used to describe an extension of the embryo-sac into the endosperm.</w:t>
      </w:r>
    </w:p>
    <w:p w14:paraId="7C93690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7187F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caeoma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an aecium having no peridium, with or without paraphyses or it is</w:t>
      </w:r>
    </w:p>
    <w:p w14:paraId="782B018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59E7B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calyx</w:t>
      </w:r>
    </w:p>
    <w:p w14:paraId="1046A8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represented by a sterile ring of hyphae.</w:t>
      </w:r>
    </w:p>
    <w:p w14:paraId="4B286CE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7939F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olor w:val="000000"/>
          <w:spacing w:val="0"/>
          <w:sz w:val="24"/>
          <w:szCs w:val="24"/>
          <w:shd w:val="clear" w:fill="F0F2F5"/>
        </w:rPr>
        <w:t>C</w:t>
      </w:r>
      <w:r>
        <w:rPr>
          <w:rStyle w:val="7"/>
          <w:rFonts w:hint="default" w:ascii="Times New Roman" w:hAnsi="Times New Roman" w:eastAsia="Segoe UI Historic" w:cs="Times New Roman"/>
          <w:b/>
          <w:bCs/>
          <w:i w:val="0"/>
          <w:iCs w:val="0"/>
          <w:caps w:val="0"/>
          <w:color w:val="000000"/>
          <w:spacing w:val="0"/>
          <w:sz w:val="24"/>
          <w:szCs w:val="24"/>
          <w:shd w:val="clear" w:fill="F0F2F5"/>
        </w:rPr>
        <w:t>affeine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purine occurring in coffee beans, tea leaves, and cocoa beans. An oxidation product of the methyl derivative of purine.</w:t>
      </w:r>
    </w:p>
    <w:p w14:paraId="39B4638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5015F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calabash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gourd, growing on a tree or a vine of tropical America. People use the hard shell of the gourds as bottles, cups, and even cooking pots.</w:t>
      </w:r>
    </w:p>
    <w:p w14:paraId="4A70BB7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78CB8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calcite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refers to crystalline calcium carbonate, CaCO₃. It crystallises in the hexagonal system, the main types of crystals in soils being dog-tooth, prismatic, nodular, fibrous granular and compact.</w:t>
      </w:r>
    </w:p>
    <w:p w14:paraId="380E8CC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163F25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callose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carbohydrate, insoluble in cupraammonia, but soluble in 1% solutions of caustic alkalies. It gets deposited seasonally or permanently on sieve plates, thereby making them to stop functioning.</w:t>
      </w:r>
    </w:p>
    <w:p w14:paraId="2B0216D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FDB94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callus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the mass of cells produced by wounding plant parts or generated from explants in tissue culture.</w:t>
      </w:r>
    </w:p>
    <w:p w14:paraId="685239E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8374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calvin cycle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represents the sequence of reactions in photosynthetic pathway which are taking place without the use of light and fix CO₂ by involving ATP and NADH₂. The cycle occurs in stroma of chloroplast, starting with carboxylation and cleavage of ribulose biphosphate (RuBp) to form 2 molecules of phosphoglyceric acid.</w:t>
      </w:r>
    </w:p>
    <w:p w14:paraId="34D1C96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calyciferae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the division of the monocotyledons whose members have a distinct calyx. The root-stock is always a rhizome.</w:t>
      </w:r>
    </w:p>
    <w:p w14:paraId="7902DC9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4CE8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calyptra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layer of cells which is protecting the developing sporohyte in the mosses and liverworts. It forms a hood over capsule and gets derived from venter wall of archegonium which raptures by elongation of seta.</w:t>
      </w:r>
    </w:p>
    <w:p w14:paraId="6CE498B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8B9FA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calyptrogen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a meristematic tissue from which the rootca in many plants is formed.</w:t>
      </w:r>
    </w:p>
    <w:p w14:paraId="3BD4C10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p>
    <w:p w14:paraId="07B3590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calyx</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 the outer covering of a flower external to the corolla,</w:t>
      </w:r>
    </w:p>
    <w:p w14:paraId="2E4A8420">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FD46E"/>
    <w:multiLevelType w:val="multilevel"/>
    <w:tmpl w:val="F85FD46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2C5DC246"/>
    <w:multiLevelType w:val="singleLevel"/>
    <w:tmpl w:val="2C5DC246"/>
    <w:lvl w:ilvl="0" w:tentative="0">
      <w:start w:val="1"/>
      <w:numFmt w:val="low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1256D"/>
    <w:rsid w:val="10D1256D"/>
    <w:rsid w:val="7FB7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1786</Words>
  <Characters>9183</Characters>
  <Lines>0</Lines>
  <Paragraphs>0</Paragraphs>
  <TotalTime>5</TotalTime>
  <ScaleCrop>false</ScaleCrop>
  <LinksUpToDate>false</LinksUpToDate>
  <CharactersWithSpaces>10836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2026-05-08T13:41:00Z</dcterms:created>
  <dc:creator>Rachelle Palting</dc:creator>
  <cp:lastModifiedBy>Rachelle Palting</cp:lastModifiedBy>
  <dcterms:modified xsi:type="dcterms:W3CDTF">2026-05-08T22:57:57Z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3D8137A09EB1448397183C74D9F82982_11</vt:lpwstr>
  </property>
  <property fmtid="{D5CDD505-2E9C-101B-9397-08002B2CF9AE}" pid="4" name="KSOTemplateDocerSaveRecord">
    <vt:lpwstr>eyJoZGlkIjoiNTA5NTEwNTRiNmRlMzViNjU2ZmI3NDQyZTllYWRhNTAiLCJ1c2VySWQiOiI4ODEzNDQ4NzM0MzQ4In0=</vt:lpwstr>
  </property>
</Properties>
</file>