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CE910">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Preface</w:t>
      </w:r>
    </w:p>
    <w:p w14:paraId="03E8915F">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63C1C42E">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purpose of the book is to provide a glimpse into the dynamics and to present opinions and studies of some of the scientists engaged in the development of new ideas in the field from very different standpoints. This book will prove useful to students and researchers owing to its high content quality.</w:t>
      </w:r>
    </w:p>
    <w:p w14:paraId="09C9D700">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5FA71F5F">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significance of entrepreneurship and advanced information related to the field has been provided in this comprehensive book. According to Austrian economist Joseph Schumpeter, the major difference between an entrepreneur and a manager lies in the entrepreneur’s ideas, originality and visualization of the world. It is these special characteristics which facilitate entrepreneurs to generate new combinations, to modify existing business models and to improvise. These innovations can take quite a few forms: products, processes, and organizations. In this book, experts from around the world have viewed and analyzed the visions and actions of innovative entrepreneurs as a source of new ideas to facilitate friendly ties between different agents for changing the existing business structures.</w:t>
      </w:r>
    </w:p>
    <w:p w14:paraId="40338A0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97FE4C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At the end, I would like to appreciate all the efforts made by the authors in completing their chapters professionally. I express my deepest gratitude to all of them for contributing to this book by sharing their valuable works. A special thanks to my family and friends for their constant support in this journey.</w:t>
      </w:r>
    </w:p>
    <w:p w14:paraId="4AE42245">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Editor</w:t>
      </w:r>
    </w:p>
    <w:p w14:paraId="0832BF1A">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73435E05">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3A7F15C5">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78983148">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5F4E198C">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73791DC1">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230061AE">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50400199">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613EFAFD">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7AB73E91">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7EBF74B8">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6A9324CC">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5CBDDEFF">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053B8784">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59B30DEF">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4BBAE1B5">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62896CEB">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5222EE6D">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21EB337F">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25210CC7">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135B2587">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277146F5">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0AC27FEB">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34B7DC33">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764A94CB">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4959D4EA">
      <w:pPr>
        <w:pStyle w:val="6"/>
        <w:keepNext w:val="0"/>
        <w:keepLines w:val="0"/>
        <w:widowControl/>
        <w:suppressLineNumbers w:val="0"/>
        <w:shd w:val="clear" w:fill="F0F2F5"/>
        <w:spacing w:before="0" w:beforeAutospacing="0" w:after="0" w:afterAutospacing="0"/>
        <w:ind w:left="0" w:right="0" w:firstLine="0"/>
        <w:jc w:val="right"/>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0E0070FD">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ind w:left="0" w:firstLine="0"/>
        <w:jc w:val="both"/>
        <w:rPr>
          <w:rFonts w:hint="default" w:ascii="Times New Roman" w:hAnsi="Times New Roman" w:eastAsia="Segoe UI Historic" w:cs="Times New Roman"/>
          <w:i w:val="0"/>
          <w:iCs w:val="0"/>
          <w:caps w:val="0"/>
          <w:color w:val="DADDE1"/>
          <w:spacing w:val="0"/>
          <w:sz w:val="24"/>
          <w:szCs w:val="24"/>
        </w:rPr>
      </w:pPr>
    </w:p>
    <w:p w14:paraId="5A722D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Style w:val="7"/>
          <w:rFonts w:hint="default" w:ascii="Times New Roman" w:hAnsi="Times New Roman" w:cs="Times New Roman"/>
          <w:b/>
          <w:bCs/>
          <w:i w:val="0"/>
          <w:iCs w:val="0"/>
          <w:caps w:val="0"/>
          <w:color w:val="000000"/>
          <w:spacing w:val="0"/>
          <w:sz w:val="24"/>
          <w:szCs w:val="24"/>
          <w:shd w:val="clear" w:fill="F0F2F5"/>
        </w:rPr>
        <w:t>Chapter 1</w:t>
      </w:r>
    </w:p>
    <w:p w14:paraId="69BD78AC">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Introduction</w:t>
      </w:r>
    </w:p>
    <w:p w14:paraId="1FDEF8CD">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5494FE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My wife and I argued about what kind of film we would watch on Saturday evening. We were at a movie rental and were browsing through the selection – Hollywood action, romantic comedies, psychological thrillers and a few British dramas. I suddenly remembered that I had purchased the previous day two movies from a sale: a psychological drama about repressing a child and the evil in the world by an Italian director, and a documentary-style filmed drama about the relationship of two brothers and their attitude towards their youngest brother’s cancer – difficult subjects and serious films. The reason for our argument was that my wife doesn’t want to relax in her free time by watching movies on the dark and tragic side of human nature. She particularly would like to avoid them in movies, because life is hard enough without having the movies we watch emphasize it. I myself tried to explain that one can learn things from them, that one can live lives that one cannot otherwise experience and one can feel emotions with them that one would not normally experience. I was not terribly satisfied with my own explanations. I felt, however, I was on the right track, but I could not put my thoughts and feelings into words. </w:t>
      </w:r>
    </w:p>
    <w:p w14:paraId="3798F82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3972BB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Entrepreneurship is a very personal and emotional matter. It is difficult to explain and present logically, like when I was trying to put into words that watching a film can be more than just a light-hearted nine-day wonder. Please note that this is my interpretation of my world and from my wife’s world the situation looks completely different. In the same way I am bothered by the way entrepreneurship is handled using rational logic as if we had the possibility of defining entrepreneurship using one method in order to satisfy our research needs so that we can research phenomena more efficiently, productively and better. From my perspective this perhaps possesses the biggest danger to entrepreneurship research, that we are too hastily “engraving into stone” what entrepreneurship is and at the same time proclaiming how it should be researched, where it should be discussed and who really knows about it.</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 xml:space="preserve">and the objective is to discuss the nature and concept of entrepreneurship. When I present my personal interpretations of entrepreneurship, I hope that it touches as many as possible and so would be as prevailing as possible. But not so that my view is “The” definition of entrepreneurship, rather that it would arouse discussion and diverseness in entrepreneurship research and especially in the creation of new business activities amongst businesses, and would support the possible doubts and thoughts of others, which there no doubt is, and so would support the diversity that has prevailed in entrepreneurship research. I admire the work of many leading researchers of the field, through which they have been able to redirect entrepreneurship research, but I also suspect that something valuable is being thrown away. As the conception of entrepreneurship unifies, the questioning, recreating, </w:t>
      </w:r>
      <w:r>
        <w:rPr>
          <w:rFonts w:hint="default" w:ascii="Times New Roman" w:hAnsi="Times New Roman" w:eastAsia="Segoe UI Historic" w:cs="Times New Roman"/>
          <w:i w:val="0"/>
          <w:iCs w:val="0"/>
          <w:caps w:val="0"/>
          <w:color w:val="000000"/>
          <w:spacing w:val="0"/>
          <w:sz w:val="24"/>
          <w:szCs w:val="24"/>
          <w:shd w:val="clear" w:fill="F0F2F5"/>
          <w:lang w:val="en-PH"/>
        </w:rPr>
        <w:t>alternative</w:t>
      </w:r>
      <w:r>
        <w:rPr>
          <w:rFonts w:hint="default" w:ascii="Times New Roman" w:hAnsi="Times New Roman" w:eastAsia="Segoe UI Historic" w:cs="Times New Roman"/>
          <w:i w:val="0"/>
          <w:iCs w:val="0"/>
          <w:caps w:val="0"/>
          <w:color w:val="000000"/>
          <w:spacing w:val="0"/>
          <w:sz w:val="24"/>
          <w:szCs w:val="24"/>
          <w:shd w:val="clear" w:fill="F0F2F5"/>
        </w:rPr>
        <w:t xml:space="preserve"> and the testing of new ideas decreases. Entrepreneurship researchers should perhaps perceive that this may be part of the field’s evolution and that unity is on some time frame dangerous to the vitality of research. A need </w:t>
      </w:r>
      <w:r>
        <w:rPr>
          <w:rFonts w:hint="default" w:ascii="Times New Roman" w:hAnsi="Times New Roman" w:eastAsia="Segoe UI Historic" w:cs="Times New Roman"/>
          <w:i w:val="0"/>
          <w:iCs w:val="0"/>
          <w:caps w:val="0"/>
          <w:color w:val="000000"/>
          <w:spacing w:val="0"/>
          <w:sz w:val="24"/>
          <w:szCs w:val="24"/>
          <w:shd w:val="clear" w:fill="F0F2F5"/>
          <w:lang w:val="en-PH"/>
        </w:rPr>
        <w:t>among</w:t>
      </w:r>
      <w:r>
        <w:rPr>
          <w:rFonts w:hint="default" w:ascii="Times New Roman" w:hAnsi="Times New Roman" w:eastAsia="Segoe UI Historic" w:cs="Times New Roman"/>
          <w:i w:val="0"/>
          <w:iCs w:val="0"/>
          <w:caps w:val="0"/>
          <w:color w:val="000000"/>
          <w:spacing w:val="0"/>
          <w:sz w:val="24"/>
          <w:szCs w:val="24"/>
          <w:shd w:val="clear" w:fill="F0F2F5"/>
        </w:rPr>
        <w:t xml:space="preserve"> researchers to reach equilibrium is interacting in the background, even though the phenomenon of research is usually seen as being continually out of balance – there is a significant conflict between the two.</w:t>
      </w:r>
    </w:p>
    <w:p w14:paraId="22EBAFE0">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2DC1CA9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 am purposely approaching the research topic in a structurally different manner – as a pondering essay. How a scientific article is normally written is in a specified form and is precisely defined. The normal form of an article is to reflect the rational requirements of efficiency, sense of direction and transferability of information. These are, of course, understandable goals, but at the same time they reflect the impression of doing something which is the opposite of entrepreneurship – creating something from nothing. Thus, in a way when we write about entrepreneurship in such a manner as we usually do, we are anti-entrepreneurs. Every one of us knows that writing is creative problem solving in that moment and place one happens to be. One tries to manage that place where one is and has to give space and time to what the end result is and to the form it takes. From my perspective entrepreneurship is fundamentally about this kind of activity. Entrepreneurship is not a product nor should entrepreneurship research be an average product, which has been made sleek, true to shape and predictable.</w:t>
      </w:r>
    </w:p>
    <w:p w14:paraId="3C9E1EB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5A837DF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research essay flows as it was created: raw, genuine and untidy, complete with mistakes and flaws. The content is however the most essential element in scientific writing and next I shall begin creating my own view on entrepreneurship. The aim of this research essay is to examine and present a conceptual frame for studying entrepreneurship as a creative activity.</w:t>
      </w:r>
    </w:p>
    <w:p w14:paraId="6E55C4E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5A63811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i w:val="0"/>
          <w:iCs w:val="0"/>
          <w:caps w:val="0"/>
          <w:color w:val="000000"/>
          <w:spacing w:val="0"/>
          <w:sz w:val="24"/>
          <w:szCs w:val="24"/>
          <w:shd w:val="clear" w:fill="F0F2F5"/>
        </w:rPr>
        <w:t>“The Man Without a Past”</w:t>
      </w:r>
      <w:r>
        <w:rPr>
          <w:rFonts w:hint="default" w:ascii="Times New Roman" w:hAnsi="Times New Roman" w:eastAsia="Segoe UI Historic" w:cs="Times New Roman"/>
          <w:i w:val="0"/>
          <w:iCs w:val="0"/>
          <w:caps w:val="0"/>
          <w:color w:val="000000"/>
          <w:spacing w:val="0"/>
          <w:sz w:val="24"/>
          <w:szCs w:val="24"/>
          <w:shd w:val="clear" w:fill="F0F2F5"/>
        </w:rPr>
        <w:t>, where the main character loses his memory and has to rebuild his life from scratch – he has no past, no future ambitions and no goals. Instead in his present moment where he currently is and with the people he bumps into, he starts to process the present and future. He starts with a clean slate and creates a new life as he goes along. The situation demonstrates well the kind of social-cognitive processing of information, which is at the core of entrepreneurship. I do not mean that the person who acts as an entrepreneur is simple or starts from the clean slate but rather</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that the activity creating entrepreneurship is constructive. In entrepreneurship initial situations and goals are created as you go along (Sarasvathy 2001).</w:t>
      </w:r>
    </w:p>
    <w:p w14:paraId="0EF36E25">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B163AD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Now you must be wondering what has a European filmmaker Aki Kaurismäki got to do with this research and what has he got to do with entrepreneurship? Aki Kaurismäki is one of Europe’s most well known and individual directors, but to Hollywood he is relatively unknown. He is a very important reformer of films and an idiom re-molder, but unfamiliar to the masses even though he has won many of the most important film prizes. I use this analogy because entrepreneurship is like Aki Kaurismäki. Entrepreneurship is creative activity where new activity is created without knowing precisely what the goal is or what is the initial situation, but still new activity is created (see van Eijnatten 2004). Entrepreneurship is a renewable force, which questions the existing, but which has not gained the attention deserved while in the crush of rational business logic.</w:t>
      </w:r>
    </w:p>
    <w:p w14:paraId="5262EC75">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3CF00E5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concept of entrepreneurship has changed drastically over the past ten years (e.g. Eckhardt and Shane 2003; Shane 2003; Alvarez and Barney 2007). Entrepreneurship was long seen as the leading of a small business or a business’s owner-management. However entrepreneurship does not directly relate to these concepts, rather entrepreneurship is context free (see Alvarez and Barney 2007). Entrepreneurship is noticeable in big companies’ renewal efforts, in identifying new markets and technologies and also in public organization development projects. The core to entrepreneurship is creating new opportunities and implementing them irrelevantly to the contexts in which they take place (see Carlsson and Eliasson 2003). Entrepreneurship is creative activity, where the goal is not clear and nor is often the initial situation, instead both of these are created as one goes along. This happens because there is no one right and best solution and often the initial situation is so complex and continuously changing that it is impossible to analyze in a broad and reliable enough manor.</w:t>
      </w:r>
    </w:p>
    <w:p w14:paraId="4023392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3D76FD07">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traditional view on entrepreneurship has unnecessarily bounded research, the development of knowledge and the transfer of information for the use of businesses and people. Entrepreneurship is an everyday occurrence in every organization, but gratuitously glorified to be a characteristic and behavior of heroic business people (Christensen and Raynor 1997). One of the most important research findings relates just to this, it has been reliably shown that entrepreneurship is not anyone’s or any thing’s property (e.g. Gartner 1990). The view that entrepreneurship cannot be learnt because self-confidence or energetic traits are so heavily involved is also a myth. Entrepreneurship is today that same sort of myth that creativity was a few decades ago when creativity was linked to genius.</w:t>
      </w:r>
    </w:p>
    <w:p w14:paraId="5283C6B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51E4C127">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latest empiric research on entrepreneurship has shown that entrepreneurship is episodic, especially in the use of resources, in the level of commitment and in risk taking (e.g. Sarason, Dean and Dillard 2006). Entrepreneurship is also about taking affordable expenses (Sarasvathy 2001). That means doing things in the beginning that if fail, can be endured. The gradual weaving of ambitions and goals as one goes along is also key to entrepreneurship. An important way of accomplishing this is by building strategic partners in order to understand the market place, the customers and the technology and to create trade. So, it is the building of understanding with the stakeholders, and</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convincing them of the correct direction. Entrepreneurship also seems to be about the tolerance of surprising events and seeing them as possibilities – without surprises there is no entrepreneurship. Entrepreneurship is the opposite of a goal-directed world-view, in which case every surprise is dangerous because they interfere with reaching the goal and what one does and the way the business has to adapt in order to get back on the path to the set goal.</w:t>
      </w:r>
    </w:p>
    <w:p w14:paraId="55579FCF">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15A22FB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Entrepreneurship is more about creativity, of which rational decision-making is not part of. Entrepreneurship does not work or at least most often does not work by analyzing the customers and competitors, by defining segments, manufacturing products for these segments and test marketing (see Sarasvathy 2001). Entrepreneurship is not most often so rational in existing businesses, although that is how new business activity is wanted to be perceived or how it is imagined to be. It works if the market can be clearly seen, what we have to offer and what others do not have is precisely known, and it is known how to get the demand and supply to meet (Sarasvathy, Dew, Velamuri and Venkataraman 2003). Rarely is the situation so clear. The traditional rational model works here, but it is based on the idea that knowledge of the markets is available to everyone if you are prepared to spend time analyzing it. This way the market gap is definable and a solution can be developed. Very often businesses, developers and financiers think that new business activities and ideas are born like this. This is one of the biggest mistakes in our way of thinking and it has long roots (e.g. Sarasvathy 2004).</w:t>
      </w:r>
    </w:p>
    <w:p w14:paraId="49AC956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second possibility is that either the goal is unknown but the initial situation is known, or that the initial situation is unknown but the goal is known (Sarasvathy et al., 2003). So, either there are no markets but the offering is ready, or there are markets and demand but there is no offering to serve them. (For example, on the Internet how one can charge for such minor use of computer programs that 20 cents could be charged. However there is no technology for this where the costs would be smaller than the revenue per instance of use. If more were to be charged, no one would use it, which is why e.g. demos are distributed for free.) This is the chance to invent an opportunity. It is strategic thinking where gradually through trial and error the "correct" ways of working are found.</w:t>
      </w:r>
    </w:p>
    <w:p w14:paraId="580998E7">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2871E450">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third possibility – genuine entrepreneurship – is the creation of opportunities where both the initial and end situation are unknown (Sarasvathy et al., 2003). Markets are created and supply is created. These are not things that just happen by creating a business plan in the beginning (as important as it is), instead the business plan is created as one goes along. It is known that with entrepreneurs and entrepreneurship that the goals constantly change as you go along. Decisions are quickly made and tried without great analyses or research because it cannot be known in advance whether things are being done, that could cause the whole business to crash, so they could be endured. Partners are quickly found with whom things can be pondered and done. So, commitments are created, potential customers are quickly gone to, even to sell products that do not exist yet, and to look and ask what the customers may need, because the customers either cannot perceive what they need and want in today’s hectic world.</w:t>
      </w:r>
      <w:bookmarkStart w:id="0" w:name="_GoBack"/>
      <w:bookmarkEnd w:id="0"/>
    </w:p>
    <w:p w14:paraId="4BF24FA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US"/>
        </w:rPr>
      </w:pPr>
    </w:p>
    <w:p w14:paraId="1E89CFC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US"/>
        </w:rPr>
      </w:pPr>
    </w:p>
    <w:p w14:paraId="1438571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US"/>
        </w:rPr>
      </w:pPr>
    </w:p>
    <w:p w14:paraId="0EDBDF0C">
      <w:pPr>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A1812"/>
    <w:rsid w:val="094B1979"/>
    <w:rsid w:val="1C8A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2397</Words>
  <Characters>12316</Characters>
  <Lines>0</Lines>
  <Paragraphs>0</Paragraphs>
  <TotalTime>6</TotalTime>
  <ScaleCrop>false</ScaleCrop>
  <LinksUpToDate>false</LinksUpToDate>
  <CharactersWithSpaces>14687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2026-05-07T12:30:00Z</dcterms:created>
  <dc:creator>Rachelle Palting</dc:creator>
  <cp:lastModifiedBy>Rachelle Palting</cp:lastModifiedBy>
  <dcterms:modified xsi:type="dcterms:W3CDTF">2026-05-08T03:10:41Z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2686FB13BEBE4C0E95C49DB9DFD49DC2_11</vt:lpwstr>
  </property>
  <property fmtid="{D5CDD505-2E9C-101B-9397-08002B2CF9AE}" pid="4" name="KSOTemplateDocerSaveRecord">
    <vt:lpwstr>eyJoZGlkIjoiNTA5NTEwNTRiNmRlMzViNjU2ZmI3NDQyZTllYWRhNTAiLCJ1c2VySWQiOiI4ODEzNDQ4NzM0MzQ4In0=</vt:lpwstr>
  </property>
</Properties>
</file>